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1E08" w14:textId="77777777" w:rsidR="00AA2AAA" w:rsidRDefault="00AA2AAA">
      <w:pPr>
        <w:pStyle w:val="BodyText"/>
        <w:ind w:left="3418"/>
        <w:rPr>
          <w:rFonts w:ascii="Times New Roman"/>
          <w:sz w:val="20"/>
        </w:rPr>
      </w:pPr>
    </w:p>
    <w:p w14:paraId="6A1D45DE" w14:textId="60554684" w:rsidR="00F514B7" w:rsidRDefault="009C7CCF">
      <w:pPr>
        <w:pStyle w:val="BodyText"/>
        <w:ind w:left="341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EFBF03D" wp14:editId="523C5290">
            <wp:extent cx="1684020" cy="749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05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3D34" w14:textId="77777777" w:rsidR="00F514B7" w:rsidRDefault="009C7CCF">
      <w:pPr>
        <w:spacing w:before="136"/>
        <w:ind w:left="3588" w:right="3742"/>
        <w:jc w:val="center"/>
        <w:rPr>
          <w:rFonts w:ascii="Times New Roman"/>
          <w:sz w:val="24"/>
        </w:rPr>
      </w:pPr>
      <w:bookmarkStart w:id="0" w:name="letterhead.pdf"/>
      <w:bookmarkEnd w:id="0"/>
      <w:r>
        <w:rPr>
          <w:rFonts w:ascii="Times New Roman"/>
          <w:sz w:val="24"/>
        </w:rPr>
        <w:t>4500 Peek Trail</w:t>
      </w:r>
    </w:p>
    <w:p w14:paraId="3D4EA86A" w14:textId="77777777" w:rsidR="00F514B7" w:rsidRDefault="009C7CCF">
      <w:pPr>
        <w:ind w:left="3591" w:right="374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Chesapeake, Va. 23321</w:t>
      </w:r>
    </w:p>
    <w:p w14:paraId="0D9FD104" w14:textId="1C035174" w:rsidR="00F514B7" w:rsidRDefault="009C7CCF">
      <w:pPr>
        <w:ind w:left="3590" w:right="374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757-375-1560</w:t>
      </w:r>
    </w:p>
    <w:p w14:paraId="465895CC" w14:textId="77777777" w:rsidR="00E478C4" w:rsidRDefault="00142F26">
      <w:pPr>
        <w:ind w:left="3590" w:right="3742"/>
        <w:jc w:val="center"/>
        <w:rPr>
          <w:rFonts w:ascii="Times New Roman"/>
          <w:sz w:val="24"/>
        </w:rPr>
      </w:pPr>
    </w:p>
    <w:p w14:paraId="012AC1B1" w14:textId="0C709847" w:rsidR="00AA2AAA" w:rsidRPr="00B30D3C" w:rsidRDefault="00AA2AAA" w:rsidP="00B30D3C">
      <w:pPr>
        <w:widowControl/>
        <w:shd w:val="clear" w:color="auto" w:fill="FFFFFF"/>
        <w:autoSpaceDE/>
        <w:autoSpaceDN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B30D3C">
        <w:rPr>
          <w:rFonts w:ascii="Arial Black" w:eastAsia="Times New Roman" w:hAnsi="Arial Black" w:cs="Times New Roman"/>
          <w:color w:val="444444"/>
          <w:sz w:val="24"/>
          <w:szCs w:val="24"/>
        </w:rPr>
        <w:t>What to do if your student is experiencing symptoms or has been exposed to COVID-19.</w:t>
      </w:r>
    </w:p>
    <w:p w14:paraId="23D5E88F" w14:textId="3C3A9727" w:rsidR="00AA2AAA" w:rsidRDefault="00AA2AAA" w:rsidP="002E1810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  <w:r w:rsidRPr="00011794">
        <w:rPr>
          <w:rFonts w:ascii="Arial" w:eastAsia="Times New Roman" w:hAnsi="Arial" w:cs="Times New Roman"/>
          <w:b/>
          <w:bCs/>
          <w:color w:val="FF0000"/>
          <w:sz w:val="28"/>
          <w:szCs w:val="28"/>
          <w:highlight w:val="yellow"/>
        </w:rPr>
        <w:t>*********DO NOT send your student to school.</w:t>
      </w:r>
      <w:r w:rsidR="00B30D3C" w:rsidRPr="00011794">
        <w:rPr>
          <w:rFonts w:ascii="Arial" w:eastAsia="Times New Roman" w:hAnsi="Arial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Pr="00011794">
        <w:rPr>
          <w:rFonts w:ascii="Arial" w:eastAsia="Times New Roman" w:hAnsi="Arial" w:cs="Times New Roman"/>
          <w:b/>
          <w:bCs/>
          <w:color w:val="FF0000"/>
          <w:sz w:val="28"/>
          <w:szCs w:val="28"/>
          <w:highlight w:val="yellow"/>
        </w:rPr>
        <w:t>******</w:t>
      </w:r>
    </w:p>
    <w:p w14:paraId="2EC58F1B" w14:textId="77777777" w:rsidR="00011794" w:rsidRPr="00011794" w:rsidRDefault="00011794" w:rsidP="002E1810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14:paraId="38F97334" w14:textId="3A4AC4A2" w:rsidR="0083388F" w:rsidRPr="0083388F" w:rsidRDefault="0083388F" w:rsidP="0083388F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A 14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>-</w:t>
      </w:r>
      <w:r>
        <w:rPr>
          <w:rFonts w:ascii="Arial" w:eastAsia="Times New Roman" w:hAnsi="Arial" w:cs="Times New Roman"/>
          <w:color w:val="444444"/>
          <w:sz w:val="20"/>
          <w:szCs w:val="20"/>
        </w:rPr>
        <w:t>day quarantine is still the best recommendation for someone who has been exposed to covid-19. While the CDC still strongly encourages a 14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>-</w:t>
      </w:r>
      <w:r>
        <w:rPr>
          <w:rFonts w:ascii="Arial" w:eastAsia="Times New Roman" w:hAnsi="Arial" w:cs="Times New Roman"/>
          <w:color w:val="444444"/>
          <w:sz w:val="20"/>
          <w:szCs w:val="20"/>
        </w:rPr>
        <w:t>day quarantine, they have also provided some guidance to reduce the quarantine period in certain scenarios. With that guidance in mind, Plan Bee has adopted the following policy</w:t>
      </w:r>
      <w:r w:rsidR="00B34B7A">
        <w:rPr>
          <w:rFonts w:ascii="Arial" w:eastAsia="Times New Roman" w:hAnsi="Arial" w:cs="Times New Roman"/>
          <w:color w:val="444444"/>
          <w:sz w:val="20"/>
          <w:szCs w:val="20"/>
        </w:rPr>
        <w:t>:</w:t>
      </w:r>
    </w:p>
    <w:p w14:paraId="73B035B2" w14:textId="77777777" w:rsidR="00AA2AAA" w:rsidRDefault="00AA2AAA" w:rsidP="00AA2AA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67CB0F4A" w14:textId="0921BCE3" w:rsidR="00320A6A" w:rsidRDefault="00320A6A" w:rsidP="00320A6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If a student has been exposed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to Covid-19</w:t>
      </w:r>
      <w:r>
        <w:rPr>
          <w:rFonts w:ascii="Arial" w:eastAsia="Times New Roman" w:hAnsi="Arial" w:cs="Times New Roman"/>
          <w:color w:val="444444"/>
          <w:sz w:val="20"/>
          <w:szCs w:val="20"/>
        </w:rPr>
        <w:t>, they can return:</w:t>
      </w:r>
    </w:p>
    <w:p w14:paraId="1BD6CC8B" w14:textId="37F08DA1" w:rsidR="00320A6A" w:rsidRDefault="00320A6A" w:rsidP="00320A6A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011794">
        <w:rPr>
          <w:rFonts w:ascii="Arial" w:eastAsia="Times New Roman" w:hAnsi="Arial" w:cs="Times New Roman"/>
          <w:b/>
          <w:bCs/>
          <w:color w:val="444444"/>
          <w:sz w:val="20"/>
          <w:szCs w:val="20"/>
          <w:u w:val="single"/>
        </w:rPr>
        <w:t>Without testing</w:t>
      </w:r>
      <w:r>
        <w:rPr>
          <w:rFonts w:ascii="Arial" w:eastAsia="Times New Roman" w:hAnsi="Arial" w:cs="Times New Roman"/>
          <w:color w:val="444444"/>
          <w:sz w:val="20"/>
          <w:szCs w:val="20"/>
        </w:rPr>
        <w:t>: AFTER the 10</w:t>
      </w:r>
      <w:r w:rsidRPr="00320A6A">
        <w:rPr>
          <w:rFonts w:ascii="Arial" w:eastAsia="Times New Roman" w:hAnsi="Arial" w:cs="Times New Roman"/>
          <w:color w:val="444444"/>
          <w:sz w:val="20"/>
          <w:szCs w:val="20"/>
          <w:vertAlign w:val="superscript"/>
        </w:rPr>
        <w:t>th</w:t>
      </w: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 day following exposure, if no symptoms have develop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>ed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 xml:space="preserve">. If symptoms do develop, they can not return until 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>AFTER the 10</w:t>
      </w:r>
      <w:r w:rsidR="00B30D3C" w:rsidRPr="00320A6A">
        <w:rPr>
          <w:rFonts w:ascii="Arial" w:eastAsia="Times New Roman" w:hAnsi="Arial" w:cs="Times New Roman"/>
          <w:color w:val="444444"/>
          <w:sz w:val="20"/>
          <w:szCs w:val="20"/>
          <w:vertAlign w:val="superscript"/>
        </w:rPr>
        <w:t>th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day following 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>start of symptoms.</w:t>
      </w:r>
    </w:p>
    <w:p w14:paraId="5446A7A2" w14:textId="0474468D" w:rsidR="00AA2AAA" w:rsidRPr="00320A6A" w:rsidRDefault="00320A6A" w:rsidP="00E744CB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011794">
        <w:rPr>
          <w:rFonts w:ascii="Arial" w:eastAsia="Times New Roman" w:hAnsi="Arial" w:cs="Times New Roman"/>
          <w:b/>
          <w:bCs/>
          <w:color w:val="444444"/>
          <w:sz w:val="20"/>
          <w:szCs w:val="20"/>
          <w:u w:val="single"/>
        </w:rPr>
        <w:t>With testing</w:t>
      </w:r>
      <w:r w:rsidRPr="00320A6A">
        <w:rPr>
          <w:rFonts w:ascii="Arial" w:eastAsia="Times New Roman" w:hAnsi="Arial" w:cs="Times New Roman"/>
          <w:color w:val="444444"/>
          <w:sz w:val="20"/>
          <w:szCs w:val="20"/>
        </w:rPr>
        <w:t xml:space="preserve">: 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>Student must wait AT LEAST 5 days after the last day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of</w:t>
      </w:r>
      <w:r w:rsidR="002E1810">
        <w:rPr>
          <w:rFonts w:ascii="Arial" w:eastAsia="Times New Roman" w:hAnsi="Arial" w:cs="Times New Roman"/>
          <w:color w:val="444444"/>
          <w:sz w:val="20"/>
          <w:szCs w:val="20"/>
        </w:rPr>
        <w:t xml:space="preserve"> exposure to get tested. If the test is negative, student must continue to quarantine for an additional 2 days and can return on day 8, if no symptoms have developed.</w:t>
      </w:r>
    </w:p>
    <w:p w14:paraId="3DA6E8F1" w14:textId="77777777" w:rsidR="002E1810" w:rsidRDefault="002E1810" w:rsidP="002E181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Students are NOT to return to school while they wait to be tested</w:t>
      </w:r>
    </w:p>
    <w:p w14:paraId="4743283D" w14:textId="77777777" w:rsidR="002E1810" w:rsidRDefault="002E1810" w:rsidP="002E181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Students are NOT to return to school while they wait for results</w:t>
      </w:r>
    </w:p>
    <w:p w14:paraId="6A914BC0" w14:textId="77777777" w:rsidR="002E1810" w:rsidRDefault="002E1810" w:rsidP="002E181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Regardless of the test results, Students are NOT to return to school </w:t>
      </w:r>
      <w:r>
        <w:rPr>
          <w:rFonts w:ascii="Arial" w:eastAsia="Times New Roman" w:hAnsi="Arial" w:cs="Times New Roman"/>
          <w:color w:val="444444"/>
          <w:sz w:val="20"/>
          <w:szCs w:val="20"/>
        </w:rPr>
        <w:t>until they are free from all symptoms (except loss of taste and smell) for at least 24 hours.</w:t>
      </w:r>
    </w:p>
    <w:p w14:paraId="36001DF0" w14:textId="77777777" w:rsidR="00011794" w:rsidRDefault="00011794" w:rsidP="00011794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b/>
          <w:bCs/>
          <w:color w:val="444444"/>
          <w:sz w:val="20"/>
          <w:szCs w:val="20"/>
          <w:u w:val="single"/>
        </w:rPr>
      </w:pPr>
    </w:p>
    <w:p w14:paraId="5118724B" w14:textId="134AC1F9" w:rsidR="002E1810" w:rsidRPr="00011794" w:rsidRDefault="002E1810" w:rsidP="00011794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011794">
        <w:rPr>
          <w:rFonts w:ascii="Arial" w:eastAsia="Times New Roman" w:hAnsi="Arial" w:cs="Times New Roman"/>
          <w:b/>
          <w:bCs/>
          <w:color w:val="444444"/>
          <w:sz w:val="20"/>
          <w:szCs w:val="20"/>
          <w:u w:val="single"/>
        </w:rPr>
        <w:t>After stopping quarantine</w:t>
      </w:r>
      <w:r w:rsidRPr="00011794">
        <w:rPr>
          <w:rFonts w:ascii="Arial" w:eastAsia="Times New Roman" w:hAnsi="Arial" w:cs="Times New Roman"/>
          <w:color w:val="444444"/>
          <w:sz w:val="20"/>
          <w:szCs w:val="20"/>
        </w:rPr>
        <w:t>, you should</w:t>
      </w:r>
      <w:r w:rsidR="00B30D3C" w:rsidRPr="00011794">
        <w:rPr>
          <w:rFonts w:ascii="Arial" w:eastAsia="Times New Roman" w:hAnsi="Arial" w:cs="Times New Roman"/>
          <w:color w:val="444444"/>
          <w:sz w:val="20"/>
          <w:szCs w:val="20"/>
        </w:rPr>
        <w:t>:</w:t>
      </w:r>
    </w:p>
    <w:p w14:paraId="31E584AF" w14:textId="77777777" w:rsidR="002E1810" w:rsidRPr="00B30D3C" w:rsidRDefault="002E1810" w:rsidP="00B30D3C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>Watch for symptoms until 14 days after exposure.</w:t>
      </w:r>
    </w:p>
    <w:p w14:paraId="4D1FF475" w14:textId="603F945F" w:rsidR="002E1810" w:rsidRPr="00B30D3C" w:rsidRDefault="002E1810" w:rsidP="00B30D3C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If </w:t>
      </w:r>
      <w:r w:rsidR="00B34B7A">
        <w:rPr>
          <w:rFonts w:ascii="Arial" w:eastAsia="Times New Roman" w:hAnsi="Arial" w:cs="Times New Roman"/>
          <w:color w:val="444444"/>
          <w:sz w:val="20"/>
          <w:szCs w:val="20"/>
        </w:rPr>
        <w:t>there</w:t>
      </w: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</w:t>
      </w:r>
      <w:r w:rsidR="00B34B7A">
        <w:rPr>
          <w:rFonts w:ascii="Arial" w:eastAsia="Times New Roman" w:hAnsi="Arial" w:cs="Times New Roman"/>
          <w:color w:val="444444"/>
          <w:sz w:val="20"/>
          <w:szCs w:val="20"/>
        </w:rPr>
        <w:t>are</w:t>
      </w: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symptoms, immediately isolate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the student</w:t>
      </w: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 and contact </w:t>
      </w:r>
      <w:r w:rsidR="00B30D3C">
        <w:rPr>
          <w:rFonts w:ascii="Arial" w:eastAsia="Times New Roman" w:hAnsi="Arial" w:cs="Times New Roman"/>
          <w:color w:val="444444"/>
          <w:sz w:val="20"/>
          <w:szCs w:val="20"/>
        </w:rPr>
        <w:t xml:space="preserve">Plan Bee Academy and </w:t>
      </w:r>
      <w:r w:rsidRPr="00B30D3C">
        <w:rPr>
          <w:rFonts w:ascii="Arial" w:eastAsia="Times New Roman" w:hAnsi="Arial" w:cs="Times New Roman"/>
          <w:color w:val="444444"/>
          <w:sz w:val="20"/>
          <w:szCs w:val="20"/>
        </w:rPr>
        <w:t>your local public health authority or healthcare provider.</w:t>
      </w:r>
    </w:p>
    <w:p w14:paraId="5DF1FFE6" w14:textId="48DAEFB0" w:rsidR="002E1810" w:rsidRDefault="00B30D3C" w:rsidP="00B30D3C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Always continue to: </w:t>
      </w:r>
      <w:r w:rsidR="002E1810" w:rsidRPr="00B30D3C">
        <w:rPr>
          <w:rFonts w:ascii="Arial" w:eastAsia="Times New Roman" w:hAnsi="Arial" w:cs="Times New Roman"/>
          <w:color w:val="444444"/>
          <w:sz w:val="20"/>
          <w:szCs w:val="20"/>
        </w:rPr>
        <w:t>Wear a mask, stay at least 6 feet from others, wash your hands, avoid crowds, and take other steps to </w:t>
      </w:r>
      <w:hyperlink r:id="rId6" w:history="1">
        <w:r w:rsidR="002E1810" w:rsidRPr="00B30D3C">
          <w:rPr>
            <w:rFonts w:ascii="Arial" w:eastAsia="Times New Roman" w:hAnsi="Arial" w:cs="Times New Roman"/>
            <w:color w:val="444444"/>
            <w:sz w:val="20"/>
            <w:szCs w:val="20"/>
          </w:rPr>
          <w:t>prevent the spread of COVID-19.</w:t>
        </w:r>
      </w:hyperlink>
    </w:p>
    <w:p w14:paraId="122A1C11" w14:textId="59CED148" w:rsidR="00B30D3C" w:rsidRDefault="00B30D3C" w:rsidP="00B30D3C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6E3F969D" w14:textId="7A2F5C5E" w:rsidR="00B30D3C" w:rsidRDefault="00B30D3C" w:rsidP="00B30D3C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Students </w:t>
      </w:r>
      <w:r w:rsidRPr="00011794">
        <w:rPr>
          <w:rFonts w:ascii="Arial" w:eastAsia="Times New Roman" w:hAnsi="Arial" w:cs="Times New Roman"/>
          <w:b/>
          <w:bCs/>
          <w:color w:val="444444"/>
          <w:sz w:val="20"/>
          <w:szCs w:val="20"/>
          <w:u w:val="single"/>
        </w:rPr>
        <w:t>do not have to quarantine or test</w:t>
      </w: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 if:</w:t>
      </w:r>
    </w:p>
    <w:p w14:paraId="70E90E45" w14:textId="77777777" w:rsidR="00B34B7A" w:rsidRPr="00B34B7A" w:rsidRDefault="00B30D3C" w:rsidP="00B34B7A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They 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have tested positive for COVID-19 within the past 3 months and recovered</w:t>
      </w:r>
      <w:r w:rsidR="00B34B7A"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, 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as long as they do not develop symptoms.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 </w:t>
      </w:r>
      <w:r w:rsidR="00011794"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(If 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symptoms </w:t>
      </w:r>
      <w:r w:rsidR="00011794"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develop 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again within 3 months of their first bout of COVID-19</w:t>
      </w:r>
      <w:r w:rsidR="00B34B7A" w:rsidRPr="00B34B7A">
        <w:rPr>
          <w:rFonts w:ascii="Arial" w:eastAsia="Times New Roman" w:hAnsi="Arial" w:cs="Times New Roman"/>
          <w:color w:val="444444"/>
          <w:sz w:val="20"/>
          <w:szCs w:val="20"/>
        </w:rPr>
        <w:t>, they</w:t>
      </w: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 may need to be tested again</w:t>
      </w:r>
      <w:r w:rsidR="00B34B7A" w:rsidRPr="00B34B7A">
        <w:rPr>
          <w:rFonts w:ascii="Arial" w:eastAsia="Times New Roman" w:hAnsi="Arial" w:cs="Times New Roman"/>
          <w:color w:val="444444"/>
          <w:sz w:val="20"/>
          <w:szCs w:val="20"/>
        </w:rPr>
        <w:t>)</w:t>
      </w:r>
      <w:r w:rsidR="00B34B7A" w:rsidRPr="00B34B7A">
        <w:t xml:space="preserve"> </w:t>
      </w:r>
    </w:p>
    <w:p w14:paraId="7D45C366" w14:textId="77777777" w:rsidR="00B34B7A" w:rsidRDefault="00B34B7A" w:rsidP="00B34B7A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jc w:val="center"/>
        <w:rPr>
          <w:rFonts w:ascii="Arial" w:eastAsia="Times New Roman" w:hAnsi="Arial" w:cs="Times New Roman"/>
          <w:color w:val="444444"/>
          <w:sz w:val="20"/>
          <w:szCs w:val="20"/>
        </w:rPr>
      </w:pP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2 weeks after their second dose in a 2-dose series, such as the Pfizer or </w:t>
      </w:r>
      <w:proofErr w:type="spellStart"/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Moderna</w:t>
      </w:r>
      <w:proofErr w:type="spellEnd"/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 vaccines, </w:t>
      </w:r>
    </w:p>
    <w:p w14:paraId="7E6C72B0" w14:textId="77777777" w:rsidR="00B34B7A" w:rsidRDefault="00B34B7A" w:rsidP="00B34B7A">
      <w:pPr>
        <w:pStyle w:val="ListParagraph"/>
        <w:widowControl/>
        <w:shd w:val="clear" w:color="auto" w:fill="FFFFFF"/>
        <w:autoSpaceDE/>
        <w:autoSpaceDN/>
        <w:ind w:left="1440"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0FD00624" w14:textId="78660F78" w:rsidR="00B34B7A" w:rsidRPr="00B34B7A" w:rsidRDefault="00B34B7A" w:rsidP="00B34B7A">
      <w:pPr>
        <w:pStyle w:val="ListParagraph"/>
        <w:widowControl/>
        <w:shd w:val="clear" w:color="auto" w:fill="FFFFFF"/>
        <w:autoSpaceDE/>
        <w:autoSpaceDN/>
        <w:spacing w:line="360" w:lineRule="auto"/>
        <w:ind w:left="1440"/>
        <w:jc w:val="center"/>
        <w:rPr>
          <w:rFonts w:ascii="Arial" w:eastAsia="Times New Roman" w:hAnsi="Arial" w:cs="Times New Roman"/>
          <w:color w:val="444444"/>
          <w:sz w:val="20"/>
          <w:szCs w:val="20"/>
        </w:rPr>
      </w:pP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or</w:t>
      </w:r>
    </w:p>
    <w:p w14:paraId="3A8848CD" w14:textId="77777777" w:rsidR="00B34B7A" w:rsidRPr="00B34B7A" w:rsidRDefault="00B34B7A" w:rsidP="00B34B7A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>2 weeks after a single-dose vaccine, such as Johnson &amp; Johnson’s Janssen vaccine</w:t>
      </w:r>
    </w:p>
    <w:p w14:paraId="6AA818F0" w14:textId="77777777" w:rsidR="00B34B7A" w:rsidRDefault="00B34B7A" w:rsidP="00B34B7A">
      <w:pPr>
        <w:pStyle w:val="ListParagraph"/>
        <w:widowControl/>
        <w:shd w:val="clear" w:color="auto" w:fill="FFFFFF"/>
        <w:autoSpaceDE/>
        <w:autoSpaceDN/>
        <w:ind w:left="720"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195DC361" w14:textId="082E1353" w:rsidR="00B34B7A" w:rsidRPr="00B34B7A" w:rsidRDefault="00B34B7A" w:rsidP="00B34B7A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 w:rsidRPr="00B34B7A">
        <w:rPr>
          <w:rFonts w:ascii="Arial" w:eastAsia="Times New Roman" w:hAnsi="Arial" w:cs="Times New Roman"/>
          <w:color w:val="444444"/>
          <w:sz w:val="20"/>
          <w:szCs w:val="20"/>
        </w:rPr>
        <w:t xml:space="preserve">If it has been less than 2 weeks since your 1-dose shot, or if you still need to get your second dose of a 2-dose vaccine, you are NOT fully protected. </w:t>
      </w:r>
    </w:p>
    <w:p w14:paraId="01FFD5FF" w14:textId="3AAC89C5" w:rsidR="00011794" w:rsidRDefault="00011794" w:rsidP="00B34B7A">
      <w:pPr>
        <w:pStyle w:val="ListParagraph"/>
        <w:widowControl/>
        <w:shd w:val="clear" w:color="auto" w:fill="FFFFFF"/>
        <w:autoSpaceDE/>
        <w:autoSpaceDN/>
        <w:ind w:left="720"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498432D5" w14:textId="77777777" w:rsidR="00B34B7A" w:rsidRPr="00B34B7A" w:rsidRDefault="00B34B7A" w:rsidP="00B34B7A">
      <w:pPr>
        <w:pStyle w:val="ListParagraph"/>
        <w:widowControl/>
        <w:shd w:val="clear" w:color="auto" w:fill="FFFFFF"/>
        <w:autoSpaceDE/>
        <w:autoSpaceDN/>
        <w:ind w:left="720"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626D207B" w14:textId="0F83F0D8" w:rsidR="00011794" w:rsidRDefault="00011794" w:rsidP="00AA2AA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0EA7A3AD" w14:textId="461F5228" w:rsidR="00011794" w:rsidRDefault="00551D83" w:rsidP="00AA2AA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*</w:t>
      </w:r>
      <w:r w:rsidR="001457E7">
        <w:rPr>
          <w:rFonts w:ascii="Arial" w:eastAsia="Times New Roman" w:hAnsi="Arial" w:cs="Times New Roman"/>
          <w:color w:val="444444"/>
          <w:sz w:val="20"/>
          <w:szCs w:val="20"/>
        </w:rPr>
        <w:t>Public school</w:t>
      </w:r>
      <w:r w:rsidR="00011794">
        <w:rPr>
          <w:rFonts w:ascii="Arial" w:eastAsia="Times New Roman" w:hAnsi="Arial" w:cs="Times New Roman"/>
          <w:color w:val="444444"/>
          <w:sz w:val="20"/>
          <w:szCs w:val="20"/>
        </w:rPr>
        <w:t xml:space="preserve"> district</w:t>
      </w:r>
      <w:r w:rsidR="001457E7">
        <w:rPr>
          <w:rFonts w:ascii="Arial" w:eastAsia="Times New Roman" w:hAnsi="Arial" w:cs="Times New Roman"/>
          <w:color w:val="444444"/>
          <w:sz w:val="20"/>
          <w:szCs w:val="20"/>
        </w:rPr>
        <w:t>s</w:t>
      </w:r>
      <w:r w:rsidR="00011794">
        <w:rPr>
          <w:rFonts w:ascii="Arial" w:eastAsia="Times New Roman" w:hAnsi="Arial" w:cs="Times New Roman"/>
          <w:color w:val="444444"/>
          <w:sz w:val="20"/>
          <w:szCs w:val="20"/>
        </w:rPr>
        <w:t xml:space="preserve"> ha</w:t>
      </w:r>
      <w:r w:rsidR="001457E7">
        <w:rPr>
          <w:rFonts w:ascii="Arial" w:eastAsia="Times New Roman" w:hAnsi="Arial" w:cs="Times New Roman"/>
          <w:color w:val="444444"/>
          <w:sz w:val="20"/>
          <w:szCs w:val="20"/>
        </w:rPr>
        <w:t>ve</w:t>
      </w:r>
      <w:r w:rsidR="00011794">
        <w:rPr>
          <w:rFonts w:ascii="Arial" w:eastAsia="Times New Roman" w:hAnsi="Arial" w:cs="Times New Roman"/>
          <w:color w:val="444444"/>
          <w:sz w:val="20"/>
          <w:szCs w:val="20"/>
        </w:rPr>
        <w:t xml:space="preserve"> their own plan regarding </w:t>
      </w:r>
      <w:r>
        <w:rPr>
          <w:rFonts w:ascii="Arial" w:eastAsia="Times New Roman" w:hAnsi="Arial" w:cs="Times New Roman"/>
          <w:color w:val="444444"/>
          <w:sz w:val="20"/>
          <w:szCs w:val="20"/>
        </w:rPr>
        <w:t xml:space="preserve">transportation of students, which may vary from this plan. </w:t>
      </w:r>
    </w:p>
    <w:p w14:paraId="194F94DD" w14:textId="77777777" w:rsidR="00011794" w:rsidRDefault="00011794" w:rsidP="00AA2AA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105A8DBC" w14:textId="77777777" w:rsidR="00551D83" w:rsidRDefault="00551D83" w:rsidP="00551D83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  <w:r>
        <w:rPr>
          <w:rFonts w:ascii="Arial" w:eastAsia="Times New Roman" w:hAnsi="Arial" w:cs="Times New Roman"/>
          <w:color w:val="444444"/>
          <w:sz w:val="20"/>
          <w:szCs w:val="20"/>
        </w:rPr>
        <w:t>*Additional quarantining may occur, if advised by the local health department.</w:t>
      </w:r>
    </w:p>
    <w:p w14:paraId="7FCBB948" w14:textId="77777777" w:rsidR="00AA2AAA" w:rsidRDefault="00AA2AAA" w:rsidP="00AA2AAA">
      <w:pPr>
        <w:widowControl/>
        <w:shd w:val="clear" w:color="auto" w:fill="FFFFFF"/>
        <w:autoSpaceDE/>
        <w:autoSpaceDN/>
        <w:rPr>
          <w:rFonts w:ascii="Arial" w:eastAsia="Times New Roman" w:hAnsi="Arial" w:cs="Times New Roman"/>
          <w:color w:val="444444"/>
          <w:sz w:val="20"/>
          <w:szCs w:val="20"/>
        </w:rPr>
      </w:pPr>
    </w:p>
    <w:p w14:paraId="718B105A" w14:textId="77777777" w:rsidR="00551D83" w:rsidRDefault="00551D83" w:rsidP="00705A26">
      <w:pPr>
        <w:pStyle w:val="BodyText"/>
        <w:rPr>
          <w:sz w:val="24"/>
          <w:szCs w:val="24"/>
        </w:rPr>
      </w:pPr>
    </w:p>
    <w:p w14:paraId="6213CB12" w14:textId="755E3057" w:rsidR="00705A26" w:rsidRPr="009C7B3E" w:rsidRDefault="00551D83" w:rsidP="00705A2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Feel free to Contact Wendy Fitch or Nurse Brandi at Plan Bee with any further questions</w:t>
      </w:r>
    </w:p>
    <w:sectPr w:rsidR="00705A26" w:rsidRPr="009C7B3E">
      <w:type w:val="continuous"/>
      <w:pgSz w:w="12240" w:h="15840"/>
      <w:pgMar w:top="30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178"/>
    <w:multiLevelType w:val="multilevel"/>
    <w:tmpl w:val="B1E6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04A4E"/>
    <w:multiLevelType w:val="multilevel"/>
    <w:tmpl w:val="CBD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26E6"/>
    <w:multiLevelType w:val="multilevel"/>
    <w:tmpl w:val="FB3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642E4"/>
    <w:multiLevelType w:val="hybridMultilevel"/>
    <w:tmpl w:val="AF3ACED8"/>
    <w:lvl w:ilvl="0" w:tplc="E24876E6">
      <w:start w:val="1"/>
      <w:numFmt w:val="decimal"/>
      <w:lvlText w:val="%1."/>
      <w:lvlJc w:val="left"/>
      <w:pPr>
        <w:ind w:left="720" w:hanging="360"/>
      </w:pPr>
    </w:lvl>
    <w:lvl w:ilvl="1" w:tplc="CD0E47DA">
      <w:start w:val="1"/>
      <w:numFmt w:val="decimal"/>
      <w:lvlText w:val="%2."/>
      <w:lvlJc w:val="left"/>
      <w:pPr>
        <w:ind w:left="1440" w:hanging="1080"/>
      </w:pPr>
    </w:lvl>
    <w:lvl w:ilvl="2" w:tplc="F3F48B46">
      <w:start w:val="1"/>
      <w:numFmt w:val="decimal"/>
      <w:lvlText w:val="%3."/>
      <w:lvlJc w:val="left"/>
      <w:pPr>
        <w:ind w:left="2160" w:hanging="1980"/>
      </w:pPr>
    </w:lvl>
    <w:lvl w:ilvl="3" w:tplc="8F58AE02">
      <w:start w:val="1"/>
      <w:numFmt w:val="decimal"/>
      <w:lvlText w:val="%4."/>
      <w:lvlJc w:val="left"/>
      <w:pPr>
        <w:ind w:left="2880" w:hanging="2520"/>
      </w:pPr>
    </w:lvl>
    <w:lvl w:ilvl="4" w:tplc="FC284336">
      <w:start w:val="1"/>
      <w:numFmt w:val="decimal"/>
      <w:lvlText w:val="%5."/>
      <w:lvlJc w:val="left"/>
      <w:pPr>
        <w:ind w:left="3600" w:hanging="3240"/>
      </w:pPr>
    </w:lvl>
    <w:lvl w:ilvl="5" w:tplc="E1EA69CA">
      <w:start w:val="1"/>
      <w:numFmt w:val="decimal"/>
      <w:lvlText w:val="%6."/>
      <w:lvlJc w:val="left"/>
      <w:pPr>
        <w:ind w:left="4320" w:hanging="4140"/>
      </w:pPr>
    </w:lvl>
    <w:lvl w:ilvl="6" w:tplc="F530B58C">
      <w:start w:val="1"/>
      <w:numFmt w:val="decimal"/>
      <w:lvlText w:val="%7."/>
      <w:lvlJc w:val="left"/>
      <w:pPr>
        <w:ind w:left="5040" w:hanging="4680"/>
      </w:pPr>
    </w:lvl>
    <w:lvl w:ilvl="7" w:tplc="6FB630F0">
      <w:start w:val="1"/>
      <w:numFmt w:val="decimal"/>
      <w:lvlText w:val="%8."/>
      <w:lvlJc w:val="left"/>
      <w:pPr>
        <w:ind w:left="5760" w:hanging="5400"/>
      </w:pPr>
    </w:lvl>
    <w:lvl w:ilvl="8" w:tplc="B3D6C078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0B3468EC"/>
    <w:multiLevelType w:val="multilevel"/>
    <w:tmpl w:val="E34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072F6"/>
    <w:multiLevelType w:val="multilevel"/>
    <w:tmpl w:val="321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D5189"/>
    <w:multiLevelType w:val="multilevel"/>
    <w:tmpl w:val="69BC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11633"/>
    <w:multiLevelType w:val="hybridMultilevel"/>
    <w:tmpl w:val="909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3407"/>
    <w:multiLevelType w:val="multilevel"/>
    <w:tmpl w:val="3EC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43AB6"/>
    <w:multiLevelType w:val="multilevel"/>
    <w:tmpl w:val="3528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A3444"/>
    <w:multiLevelType w:val="multilevel"/>
    <w:tmpl w:val="BEE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041E3"/>
    <w:multiLevelType w:val="hybridMultilevel"/>
    <w:tmpl w:val="DAD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D32"/>
    <w:multiLevelType w:val="multilevel"/>
    <w:tmpl w:val="63A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3192A"/>
    <w:multiLevelType w:val="multilevel"/>
    <w:tmpl w:val="37D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6D40"/>
    <w:multiLevelType w:val="hybridMultilevel"/>
    <w:tmpl w:val="EA9C29EE"/>
    <w:lvl w:ilvl="0" w:tplc="198EA4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6A6F5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B3C30D4">
      <w:numFmt w:val="bullet"/>
      <w:lvlText w:val=""/>
      <w:lvlJc w:val="left"/>
      <w:pPr>
        <w:ind w:left="2160" w:hanging="1800"/>
      </w:pPr>
    </w:lvl>
    <w:lvl w:ilvl="3" w:tplc="9A1EEA4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618FC1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A42CF7A">
      <w:numFmt w:val="bullet"/>
      <w:lvlText w:val=""/>
      <w:lvlJc w:val="left"/>
      <w:pPr>
        <w:ind w:left="4320" w:hanging="3960"/>
      </w:pPr>
    </w:lvl>
    <w:lvl w:ilvl="6" w:tplc="28E662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CA0528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8928D38">
      <w:numFmt w:val="bullet"/>
      <w:lvlText w:val=""/>
      <w:lvlJc w:val="left"/>
      <w:pPr>
        <w:ind w:left="6480" w:hanging="6120"/>
      </w:pPr>
    </w:lvl>
  </w:abstractNum>
  <w:abstractNum w:abstractNumId="15" w15:restartNumberingAfterBreak="0">
    <w:nsid w:val="53CC0F18"/>
    <w:multiLevelType w:val="multilevel"/>
    <w:tmpl w:val="74E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62EAF"/>
    <w:multiLevelType w:val="hybridMultilevel"/>
    <w:tmpl w:val="01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6DB2"/>
    <w:multiLevelType w:val="multilevel"/>
    <w:tmpl w:val="423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B47B1"/>
    <w:multiLevelType w:val="multilevel"/>
    <w:tmpl w:val="14A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76397"/>
    <w:multiLevelType w:val="multilevel"/>
    <w:tmpl w:val="B80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07F2D"/>
    <w:multiLevelType w:val="multilevel"/>
    <w:tmpl w:val="7AA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9"/>
  </w:num>
  <w:num w:numId="11">
    <w:abstractNumId w:val="18"/>
  </w:num>
  <w:num w:numId="12">
    <w:abstractNumId w:val="0"/>
  </w:num>
  <w:num w:numId="13">
    <w:abstractNumId w:val="20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  <w:num w:numId="19">
    <w:abstractNumId w:val="15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A26"/>
    <w:rsid w:val="00011794"/>
    <w:rsid w:val="00061C02"/>
    <w:rsid w:val="00142F26"/>
    <w:rsid w:val="001457E7"/>
    <w:rsid w:val="0018710A"/>
    <w:rsid w:val="00196DD5"/>
    <w:rsid w:val="002E1810"/>
    <w:rsid w:val="00300151"/>
    <w:rsid w:val="00303E01"/>
    <w:rsid w:val="00320A6A"/>
    <w:rsid w:val="003B4FB9"/>
    <w:rsid w:val="00493426"/>
    <w:rsid w:val="004C2069"/>
    <w:rsid w:val="004D6644"/>
    <w:rsid w:val="00551D83"/>
    <w:rsid w:val="005D5DE8"/>
    <w:rsid w:val="00657A77"/>
    <w:rsid w:val="00664900"/>
    <w:rsid w:val="00705A26"/>
    <w:rsid w:val="00786EEE"/>
    <w:rsid w:val="0083388F"/>
    <w:rsid w:val="00871C26"/>
    <w:rsid w:val="00962B86"/>
    <w:rsid w:val="009A24D6"/>
    <w:rsid w:val="009C7CCF"/>
    <w:rsid w:val="009F33EA"/>
    <w:rsid w:val="00A116B6"/>
    <w:rsid w:val="00AA2AAA"/>
    <w:rsid w:val="00B26169"/>
    <w:rsid w:val="00B30D3C"/>
    <w:rsid w:val="00B34B7A"/>
    <w:rsid w:val="00B823BF"/>
    <w:rsid w:val="00B85960"/>
    <w:rsid w:val="00DA0F17"/>
    <w:rsid w:val="00EE4514"/>
    <w:rsid w:val="00F262C8"/>
    <w:rsid w:val="00FC6B0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6DA0B4EE"/>
  <w15:docId w15:val="{6B23BC84-8AC4-4634-8A7B-4FB999C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hAnsi="Calibri" w:cs="Calibri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478C4"/>
    <w:pPr>
      <w:contextualSpacing/>
    </w:pPr>
    <w:rPr>
      <w:rFonts w:ascii="Cambria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8C4"/>
    <w:rPr>
      <w:rFonts w:ascii="Cambria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24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4A1"/>
    <w:rPr>
      <w:color w:val="605E5C"/>
      <w:shd w:val="clear" w:color="auto" w:fill="E1DFDD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2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2A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preven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Riddick</dc:creator>
  <cp:lastModifiedBy>PBA Staff 1-5</cp:lastModifiedBy>
  <cp:revision>5</cp:revision>
  <cp:lastPrinted>2020-01-27T14:33:00Z</cp:lastPrinted>
  <dcterms:created xsi:type="dcterms:W3CDTF">2021-03-26T14:52:00Z</dcterms:created>
  <dcterms:modified xsi:type="dcterms:W3CDTF">2021-03-26T16:01:00Z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2019-11-25T00:00:00Z</vt:filetime>
  </property>
</Properties>
</file>